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EBD" w:rsidRDefault="00E27EBD" w:rsidP="00E27E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073910" cy="1436370"/>
            <wp:effectExtent l="0" t="0" r="2540" b="0"/>
            <wp:wrapThrough wrapText="bothSides">
              <wp:wrapPolygon edited="0">
                <wp:start x="0" y="0"/>
                <wp:lineTo x="0" y="21199"/>
                <wp:lineTo x="21428" y="21199"/>
                <wp:lineTo x="2142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</w:t>
      </w:r>
    </w:p>
    <w:p w:rsidR="00E27EBD" w:rsidRDefault="00E27EBD" w:rsidP="00E27EBD">
      <w:pPr>
        <w:jc w:val="center"/>
        <w:rPr>
          <w:b/>
        </w:rPr>
      </w:pPr>
      <w:r>
        <w:rPr>
          <w:b/>
        </w:rPr>
        <w:t>DOBROVOLNÝ SVAZEK OBCÍ</w:t>
      </w:r>
    </w:p>
    <w:p w:rsidR="00E27EBD" w:rsidRDefault="00E27EBD" w:rsidP="00E27EBD">
      <w:pPr>
        <w:jc w:val="center"/>
        <w:rPr>
          <w:b/>
        </w:rPr>
      </w:pPr>
      <w:r>
        <w:rPr>
          <w:b/>
        </w:rPr>
        <w:t>CYKLOSTEZKA JIHLAVA – TŘEBÍČ – RAABS</w:t>
      </w:r>
    </w:p>
    <w:p w:rsidR="00E27EBD" w:rsidRPr="008331C6" w:rsidRDefault="00E27EBD" w:rsidP="00E27EBD">
      <w:pPr>
        <w:ind w:left="2832" w:firstLine="708"/>
        <w:jc w:val="center"/>
        <w:rPr>
          <w:b/>
        </w:rPr>
      </w:pPr>
      <w:r>
        <w:rPr>
          <w:b/>
        </w:rPr>
        <w:t>Masarykovo nám.1, 586 01 Jihlava</w:t>
      </w:r>
    </w:p>
    <w:p w:rsidR="00E27EBD" w:rsidRDefault="00E27EBD" w:rsidP="00E27EBD">
      <w:pPr>
        <w:pStyle w:val="HeaderOdd"/>
        <w:rPr>
          <w:szCs w:val="20"/>
        </w:rPr>
      </w:pPr>
    </w:p>
    <w:p w:rsidR="00960F93" w:rsidRDefault="00960F93" w:rsidP="00960F93">
      <w:pPr>
        <w:spacing w:before="1140" w:after="450"/>
        <w:outlineLvl w:val="1"/>
        <w:rPr>
          <w:rFonts w:ascii="Raleway" w:hAnsi="Raleway"/>
          <w:b/>
          <w:bCs/>
          <w:color w:val="004274"/>
          <w:sz w:val="36"/>
          <w:szCs w:val="36"/>
        </w:rPr>
      </w:pPr>
    </w:p>
    <w:p w:rsidR="000113AE" w:rsidRPr="00662B23" w:rsidRDefault="000113AE" w:rsidP="00960F93">
      <w:pPr>
        <w:spacing w:before="1140" w:after="450"/>
        <w:outlineLvl w:val="1"/>
        <w:rPr>
          <w:rFonts w:ascii="Raleway" w:hAnsi="Raleway"/>
          <w:b/>
          <w:bCs/>
          <w:color w:val="004274"/>
          <w:sz w:val="36"/>
          <w:szCs w:val="36"/>
        </w:rPr>
      </w:pPr>
      <w:r w:rsidRPr="00662B23">
        <w:rPr>
          <w:rFonts w:ascii="Raleway" w:hAnsi="Raleway"/>
          <w:b/>
          <w:bCs/>
          <w:color w:val="004274"/>
          <w:sz w:val="36"/>
          <w:szCs w:val="36"/>
        </w:rPr>
        <w:t>Zveřejnění zámě</w:t>
      </w:r>
      <w:r w:rsidR="003C68AC">
        <w:rPr>
          <w:rFonts w:ascii="Raleway" w:hAnsi="Raleway"/>
          <w:b/>
          <w:bCs/>
          <w:color w:val="004274"/>
          <w:sz w:val="36"/>
          <w:szCs w:val="36"/>
        </w:rPr>
        <w:t xml:space="preserve">ru prodat část pozemku </w:t>
      </w:r>
      <w:proofErr w:type="spellStart"/>
      <w:r w:rsidR="003C68AC">
        <w:rPr>
          <w:rFonts w:ascii="Raleway" w:hAnsi="Raleway"/>
          <w:b/>
          <w:bCs/>
          <w:color w:val="004274"/>
          <w:sz w:val="36"/>
          <w:szCs w:val="36"/>
        </w:rPr>
        <w:t>p.č</w:t>
      </w:r>
      <w:proofErr w:type="spellEnd"/>
      <w:r w:rsidR="003C68AC">
        <w:rPr>
          <w:rFonts w:ascii="Raleway" w:hAnsi="Raleway"/>
          <w:b/>
          <w:bCs/>
          <w:color w:val="004274"/>
          <w:sz w:val="36"/>
          <w:szCs w:val="36"/>
        </w:rPr>
        <w:t>. 1211/3</w:t>
      </w:r>
      <w:r w:rsidR="00E27EBD">
        <w:rPr>
          <w:rFonts w:ascii="Raleway" w:hAnsi="Raleway"/>
          <w:b/>
          <w:bCs/>
          <w:color w:val="004274"/>
          <w:sz w:val="36"/>
          <w:szCs w:val="36"/>
        </w:rPr>
        <w:t>2</w:t>
      </w:r>
      <w:r w:rsidRPr="00662B23">
        <w:rPr>
          <w:rFonts w:ascii="Raleway" w:hAnsi="Raleway"/>
          <w:b/>
          <w:bCs/>
          <w:color w:val="004274"/>
          <w:sz w:val="36"/>
          <w:szCs w:val="36"/>
        </w:rPr>
        <w:t xml:space="preserve">, </w:t>
      </w:r>
      <w:proofErr w:type="spellStart"/>
      <w:r w:rsidRPr="00662B23">
        <w:rPr>
          <w:rFonts w:ascii="Raleway" w:hAnsi="Raleway"/>
          <w:b/>
          <w:bCs/>
          <w:color w:val="004274"/>
          <w:sz w:val="36"/>
          <w:szCs w:val="36"/>
        </w:rPr>
        <w:t>k.ú</w:t>
      </w:r>
      <w:proofErr w:type="spellEnd"/>
      <w:r w:rsidRPr="00662B23">
        <w:rPr>
          <w:rFonts w:ascii="Raleway" w:hAnsi="Raleway"/>
          <w:b/>
          <w:bCs/>
          <w:color w:val="004274"/>
          <w:sz w:val="36"/>
          <w:szCs w:val="36"/>
        </w:rPr>
        <w:t>. Luka nad Jihlavou</w:t>
      </w:r>
    </w:p>
    <w:p w:rsidR="000113AE" w:rsidRPr="00662B23" w:rsidRDefault="003C68AC" w:rsidP="000113AE">
      <w:pPr>
        <w:spacing w:before="120"/>
        <w:jc w:val="both"/>
        <w:rPr>
          <w:color w:val="505050"/>
        </w:rPr>
      </w:pPr>
      <w:r>
        <w:rPr>
          <w:color w:val="505050"/>
        </w:rPr>
        <w:t>DSO Cyklostezka Jihlava-Třebíč-</w:t>
      </w:r>
      <w:proofErr w:type="spellStart"/>
      <w:proofErr w:type="gramStart"/>
      <w:r>
        <w:rPr>
          <w:color w:val="505050"/>
        </w:rPr>
        <w:t>Raabs</w:t>
      </w:r>
      <w:proofErr w:type="spellEnd"/>
      <w:r>
        <w:rPr>
          <w:color w:val="505050"/>
        </w:rPr>
        <w:t xml:space="preserve"> </w:t>
      </w:r>
      <w:r w:rsidR="000113AE" w:rsidRPr="00662B23">
        <w:rPr>
          <w:color w:val="505050"/>
        </w:rPr>
        <w:t xml:space="preserve"> dle</w:t>
      </w:r>
      <w:proofErr w:type="gramEnd"/>
      <w:r w:rsidR="000113AE" w:rsidRPr="00662B23">
        <w:rPr>
          <w:color w:val="505050"/>
        </w:rPr>
        <w:t xml:space="preserve"> § 39 odst. 1 zákona č. 128/2000 Sb., o obcích (obecní zřízení), ve znění pozdějších předpisů, </w:t>
      </w:r>
      <w:r w:rsidR="000113AE" w:rsidRPr="00662B23">
        <w:rPr>
          <w:b/>
          <w:bCs/>
          <w:caps/>
          <w:color w:val="505050"/>
        </w:rPr>
        <w:t>ZVEŘEJŇUJE</w:t>
      </w:r>
      <w:r w:rsidR="000113AE" w:rsidRPr="00662B23">
        <w:rPr>
          <w:color w:val="505050"/>
        </w:rPr>
        <w:t> tímto </w:t>
      </w:r>
      <w:r w:rsidR="000113AE" w:rsidRPr="00662B23">
        <w:rPr>
          <w:b/>
          <w:bCs/>
          <w:color w:val="505050"/>
        </w:rPr>
        <w:t>zám</w:t>
      </w:r>
      <w:r>
        <w:rPr>
          <w:b/>
          <w:bCs/>
          <w:color w:val="505050"/>
        </w:rPr>
        <w:t>ěr prodat  pozem</w:t>
      </w:r>
      <w:r w:rsidR="00E27EBD">
        <w:rPr>
          <w:b/>
          <w:bCs/>
          <w:color w:val="505050"/>
        </w:rPr>
        <w:t>e</w:t>
      </w:r>
      <w:r>
        <w:rPr>
          <w:b/>
          <w:bCs/>
          <w:color w:val="505050"/>
        </w:rPr>
        <w:t xml:space="preserve">k </w:t>
      </w:r>
      <w:proofErr w:type="spellStart"/>
      <w:r>
        <w:rPr>
          <w:b/>
          <w:bCs/>
          <w:color w:val="505050"/>
        </w:rPr>
        <w:t>p.č</w:t>
      </w:r>
      <w:proofErr w:type="spellEnd"/>
      <w:r>
        <w:rPr>
          <w:b/>
          <w:bCs/>
          <w:color w:val="505050"/>
        </w:rPr>
        <w:t>. 1211/32</w:t>
      </w:r>
      <w:r w:rsidR="000113AE" w:rsidRPr="00662B23">
        <w:rPr>
          <w:b/>
          <w:bCs/>
          <w:color w:val="505050"/>
        </w:rPr>
        <w:t xml:space="preserve">, </w:t>
      </w:r>
      <w:proofErr w:type="spellStart"/>
      <w:r w:rsidR="000113AE" w:rsidRPr="00662B23">
        <w:rPr>
          <w:b/>
          <w:bCs/>
          <w:color w:val="505050"/>
        </w:rPr>
        <w:t>k.ú</w:t>
      </w:r>
      <w:proofErr w:type="spellEnd"/>
      <w:r w:rsidR="000113AE" w:rsidRPr="00662B23">
        <w:rPr>
          <w:b/>
          <w:bCs/>
          <w:color w:val="505050"/>
        </w:rPr>
        <w:t xml:space="preserve">. </w:t>
      </w:r>
      <w:r>
        <w:rPr>
          <w:b/>
          <w:bCs/>
          <w:color w:val="505050"/>
        </w:rPr>
        <w:t>Luka nad Jihlavou o výměře cca 17</w:t>
      </w:r>
      <w:r w:rsidR="000113AE" w:rsidRPr="00662B23">
        <w:rPr>
          <w:b/>
          <w:bCs/>
          <w:color w:val="505050"/>
        </w:rPr>
        <w:t xml:space="preserve"> m</w:t>
      </w:r>
      <w:r w:rsidR="000113AE" w:rsidRPr="00662B23">
        <w:rPr>
          <w:b/>
          <w:bCs/>
          <w:color w:val="505050"/>
          <w:vertAlign w:val="superscript"/>
        </w:rPr>
        <w:t>2</w:t>
      </w:r>
      <w:r w:rsidR="000113AE" w:rsidRPr="00662B23">
        <w:rPr>
          <w:b/>
          <w:bCs/>
          <w:color w:val="505050"/>
        </w:rPr>
        <w:t xml:space="preserve"> ve výlučném vlastnictví </w:t>
      </w:r>
      <w:r>
        <w:rPr>
          <w:b/>
          <w:bCs/>
          <w:color w:val="505050"/>
        </w:rPr>
        <w:t>DSO Cyklostezka Jihl</w:t>
      </w:r>
      <w:r w:rsidR="00E27EBD">
        <w:rPr>
          <w:b/>
          <w:bCs/>
          <w:color w:val="505050"/>
        </w:rPr>
        <w:t>a</w:t>
      </w:r>
      <w:r>
        <w:rPr>
          <w:b/>
          <w:bCs/>
          <w:color w:val="505050"/>
        </w:rPr>
        <w:t>va-Třebíč-</w:t>
      </w:r>
      <w:proofErr w:type="spellStart"/>
      <w:r>
        <w:rPr>
          <w:b/>
          <w:bCs/>
          <w:color w:val="505050"/>
        </w:rPr>
        <w:t>Raabs</w:t>
      </w:r>
      <w:proofErr w:type="spellEnd"/>
      <w:r>
        <w:rPr>
          <w:b/>
          <w:bCs/>
          <w:color w:val="505050"/>
        </w:rPr>
        <w:t xml:space="preserve"> </w:t>
      </w:r>
      <w:r w:rsidR="000113AE" w:rsidRPr="00662B23">
        <w:rPr>
          <w:b/>
          <w:bCs/>
          <w:color w:val="505050"/>
        </w:rPr>
        <w:t xml:space="preserve"> zapsa</w:t>
      </w:r>
      <w:r>
        <w:rPr>
          <w:b/>
          <w:bCs/>
          <w:color w:val="505050"/>
        </w:rPr>
        <w:t>ný na listu vlastnictví č. 1557</w:t>
      </w:r>
      <w:r w:rsidR="00E27EBD">
        <w:rPr>
          <w:b/>
          <w:bCs/>
          <w:color w:val="505050"/>
        </w:rPr>
        <w:t xml:space="preserve"> pro obec a </w:t>
      </w:r>
      <w:proofErr w:type="spellStart"/>
      <w:r w:rsidR="00E27EBD">
        <w:rPr>
          <w:b/>
          <w:bCs/>
          <w:color w:val="505050"/>
        </w:rPr>
        <w:t>k.ú</w:t>
      </w:r>
      <w:proofErr w:type="spellEnd"/>
      <w:r w:rsidR="00E27EBD">
        <w:rPr>
          <w:b/>
          <w:bCs/>
          <w:color w:val="505050"/>
        </w:rPr>
        <w:t>. Luka nad Jihlavou</w:t>
      </w:r>
      <w:r w:rsidR="000113AE" w:rsidRPr="00662B23">
        <w:rPr>
          <w:b/>
          <w:bCs/>
          <w:color w:val="505050"/>
        </w:rPr>
        <w:t xml:space="preserve"> u Katastrálního úřadu pro Vysočinu, Katastrální pracoviště Jihlava.</w:t>
      </w:r>
    </w:p>
    <w:p w:rsidR="000113AE" w:rsidRPr="00662B23" w:rsidRDefault="000113AE" w:rsidP="000113AE">
      <w:pPr>
        <w:spacing w:before="120"/>
        <w:jc w:val="both"/>
        <w:rPr>
          <w:color w:val="505050"/>
        </w:rPr>
      </w:pPr>
    </w:p>
    <w:p w:rsidR="000113AE" w:rsidRPr="00662B23" w:rsidRDefault="000113AE" w:rsidP="000113AE">
      <w:pPr>
        <w:spacing w:before="120"/>
        <w:jc w:val="both"/>
        <w:rPr>
          <w:color w:val="505050"/>
        </w:rPr>
      </w:pPr>
      <w:r w:rsidRPr="00662B23">
        <w:rPr>
          <w:b/>
          <w:bCs/>
          <w:color w:val="505050"/>
        </w:rPr>
        <w:t>K tomuto záměru se lze vyjádřit nebo podat jiné nabídky písemně, které mus</w:t>
      </w:r>
      <w:r w:rsidR="00C2443D">
        <w:rPr>
          <w:b/>
          <w:bCs/>
          <w:color w:val="505050"/>
        </w:rPr>
        <w:t xml:space="preserve">í být doručeny na adresu </w:t>
      </w:r>
      <w:r w:rsidR="003C68AC">
        <w:rPr>
          <w:b/>
          <w:bCs/>
          <w:color w:val="505050"/>
        </w:rPr>
        <w:t>DSO Cyklostezka Jihlava-Třebíč-</w:t>
      </w:r>
      <w:proofErr w:type="spellStart"/>
      <w:r w:rsidR="003C68AC">
        <w:rPr>
          <w:b/>
          <w:bCs/>
          <w:color w:val="505050"/>
        </w:rPr>
        <w:t>Raabs</w:t>
      </w:r>
      <w:proofErr w:type="spellEnd"/>
      <w:r w:rsidR="00C2443D">
        <w:rPr>
          <w:b/>
          <w:bCs/>
          <w:color w:val="505050"/>
        </w:rPr>
        <w:t xml:space="preserve">, Masarykovo </w:t>
      </w:r>
      <w:r w:rsidR="003C68AC">
        <w:rPr>
          <w:b/>
          <w:bCs/>
          <w:color w:val="505050"/>
        </w:rPr>
        <w:t>nám 1</w:t>
      </w:r>
      <w:r w:rsidR="00C2443D">
        <w:rPr>
          <w:b/>
          <w:bCs/>
          <w:color w:val="505050"/>
        </w:rPr>
        <w:t>.</w:t>
      </w:r>
      <w:r w:rsidR="003C68AC">
        <w:rPr>
          <w:b/>
          <w:bCs/>
          <w:color w:val="505050"/>
        </w:rPr>
        <w:t xml:space="preserve"> 586 01 </w:t>
      </w:r>
      <w:proofErr w:type="gramStart"/>
      <w:r w:rsidR="003C68AC">
        <w:rPr>
          <w:b/>
          <w:bCs/>
          <w:color w:val="505050"/>
        </w:rPr>
        <w:t xml:space="preserve">Jihlava </w:t>
      </w:r>
      <w:r w:rsidRPr="00662B23">
        <w:rPr>
          <w:b/>
          <w:bCs/>
          <w:color w:val="505050"/>
        </w:rPr>
        <w:t xml:space="preserve"> nebo</w:t>
      </w:r>
      <w:proofErr w:type="gramEnd"/>
      <w:r w:rsidRPr="00662B23">
        <w:rPr>
          <w:b/>
          <w:bCs/>
          <w:color w:val="505050"/>
        </w:rPr>
        <w:t xml:space="preserve"> v elektro</w:t>
      </w:r>
      <w:r w:rsidR="00C2443D">
        <w:rPr>
          <w:b/>
          <w:bCs/>
          <w:color w:val="505050"/>
        </w:rPr>
        <w:t xml:space="preserve">nické podobě podepsané </w:t>
      </w:r>
      <w:r w:rsidRPr="00662B23">
        <w:rPr>
          <w:b/>
          <w:bCs/>
          <w:color w:val="505050"/>
        </w:rPr>
        <w:t xml:space="preserve"> elektronickým podpisem.</w:t>
      </w:r>
    </w:p>
    <w:p w:rsidR="000113AE" w:rsidRPr="00662B23" w:rsidRDefault="000113AE" w:rsidP="000113AE">
      <w:pPr>
        <w:spacing w:before="120"/>
        <w:jc w:val="both"/>
        <w:rPr>
          <w:b/>
          <w:bCs/>
          <w:color w:val="505050"/>
        </w:rPr>
      </w:pPr>
      <w:r w:rsidRPr="00662B23">
        <w:rPr>
          <w:b/>
          <w:bCs/>
          <w:color w:val="505050"/>
        </w:rPr>
        <w:t> </w:t>
      </w:r>
    </w:p>
    <w:p w:rsidR="000113AE" w:rsidRPr="00662B23" w:rsidRDefault="000113AE" w:rsidP="000113AE">
      <w:pPr>
        <w:spacing w:before="120"/>
        <w:jc w:val="both"/>
        <w:rPr>
          <w:b/>
          <w:bCs/>
          <w:color w:val="505050"/>
        </w:rPr>
      </w:pPr>
      <w:r w:rsidRPr="00662B23">
        <w:rPr>
          <w:b/>
          <w:bCs/>
          <w:i/>
          <w:iCs/>
          <w:color w:val="505050"/>
        </w:rPr>
        <w:t xml:space="preserve">Tento záměr byl schválen </w:t>
      </w:r>
      <w:r w:rsidR="00E27EBD">
        <w:rPr>
          <w:b/>
          <w:bCs/>
          <w:i/>
          <w:iCs/>
          <w:color w:val="505050"/>
        </w:rPr>
        <w:t>p</w:t>
      </w:r>
      <w:r w:rsidR="003C68AC">
        <w:rPr>
          <w:b/>
          <w:bCs/>
          <w:i/>
          <w:iCs/>
          <w:color w:val="505050"/>
        </w:rPr>
        <w:t xml:space="preserve">ředstavenstvem DSO Cyklostezka Jihlava-Třebíč </w:t>
      </w:r>
      <w:proofErr w:type="spellStart"/>
      <w:r w:rsidR="003C68AC">
        <w:rPr>
          <w:b/>
          <w:bCs/>
          <w:i/>
          <w:iCs/>
          <w:color w:val="505050"/>
        </w:rPr>
        <w:t>Raabs</w:t>
      </w:r>
      <w:proofErr w:type="spellEnd"/>
      <w:r w:rsidR="003C68AC">
        <w:rPr>
          <w:b/>
          <w:bCs/>
          <w:i/>
          <w:iCs/>
          <w:color w:val="505050"/>
        </w:rPr>
        <w:t xml:space="preserve"> dne </w:t>
      </w:r>
      <w:proofErr w:type="gramStart"/>
      <w:r w:rsidR="003C68AC">
        <w:rPr>
          <w:b/>
          <w:bCs/>
          <w:i/>
          <w:iCs/>
          <w:color w:val="505050"/>
        </w:rPr>
        <w:t xml:space="preserve">17.12.2019 </w:t>
      </w:r>
      <w:r w:rsidR="00C07C7D">
        <w:rPr>
          <w:b/>
          <w:bCs/>
          <w:i/>
          <w:iCs/>
          <w:color w:val="505050"/>
        </w:rPr>
        <w:t xml:space="preserve"> usnesením</w:t>
      </w:r>
      <w:proofErr w:type="gramEnd"/>
      <w:r w:rsidR="00C07C7D">
        <w:rPr>
          <w:b/>
          <w:bCs/>
          <w:i/>
          <w:iCs/>
          <w:color w:val="505050"/>
        </w:rPr>
        <w:t xml:space="preserve"> č. 2/2019 Př.</w:t>
      </w:r>
    </w:p>
    <w:p w:rsidR="000113AE" w:rsidRPr="00662B23" w:rsidRDefault="000113AE" w:rsidP="000113AE">
      <w:pPr>
        <w:spacing w:before="120"/>
        <w:rPr>
          <w:b/>
          <w:bCs/>
          <w:color w:val="505050"/>
        </w:rPr>
      </w:pPr>
      <w:r w:rsidRPr="00662B23">
        <w:rPr>
          <w:b/>
          <w:bCs/>
          <w:color w:val="505050"/>
        </w:rPr>
        <w:t> </w:t>
      </w:r>
      <w:r w:rsidRPr="00662B23">
        <w:rPr>
          <w:b/>
          <w:bCs/>
          <w:color w:val="505050"/>
        </w:rPr>
        <w:br/>
      </w:r>
      <w:r w:rsidR="003C68AC">
        <w:rPr>
          <w:b/>
          <w:bCs/>
          <w:color w:val="505050"/>
        </w:rPr>
        <w:t xml:space="preserve">                                        </w:t>
      </w:r>
    </w:p>
    <w:p w:rsidR="000113AE" w:rsidRPr="00662B23" w:rsidRDefault="003C68AC" w:rsidP="000113AE">
      <w:pPr>
        <w:spacing w:before="120"/>
        <w:ind w:left="3540" w:firstLine="708"/>
        <w:rPr>
          <w:b/>
          <w:bCs/>
          <w:color w:val="505050"/>
        </w:rPr>
      </w:pPr>
      <w:r>
        <w:rPr>
          <w:b/>
          <w:bCs/>
          <w:color w:val="505050"/>
        </w:rPr>
        <w:t>Ing. Jaroslav Vymazal</w:t>
      </w:r>
    </w:p>
    <w:p w:rsidR="000113AE" w:rsidRPr="00662B23" w:rsidRDefault="003C68AC" w:rsidP="003C68AC">
      <w:pPr>
        <w:spacing w:before="120"/>
        <w:ind w:left="3540"/>
        <w:rPr>
          <w:b/>
          <w:bCs/>
          <w:color w:val="505050"/>
        </w:rPr>
      </w:pPr>
      <w:r>
        <w:rPr>
          <w:b/>
          <w:bCs/>
          <w:color w:val="505050"/>
        </w:rPr>
        <w:t xml:space="preserve">předseda </w:t>
      </w:r>
      <w:proofErr w:type="gramStart"/>
      <w:r>
        <w:rPr>
          <w:b/>
          <w:bCs/>
          <w:color w:val="505050"/>
        </w:rPr>
        <w:t>DSO  Cyklostezka</w:t>
      </w:r>
      <w:proofErr w:type="gramEnd"/>
      <w:r>
        <w:rPr>
          <w:b/>
          <w:bCs/>
          <w:color w:val="505050"/>
        </w:rPr>
        <w:t xml:space="preserve"> Jihlava </w:t>
      </w:r>
      <w:r w:rsidR="00E27EBD">
        <w:rPr>
          <w:b/>
          <w:bCs/>
          <w:color w:val="505050"/>
        </w:rPr>
        <w:t>T</w:t>
      </w:r>
      <w:r>
        <w:rPr>
          <w:b/>
          <w:bCs/>
          <w:color w:val="505050"/>
        </w:rPr>
        <w:t>řebíč-</w:t>
      </w:r>
      <w:proofErr w:type="spellStart"/>
      <w:r>
        <w:rPr>
          <w:b/>
          <w:bCs/>
          <w:color w:val="505050"/>
        </w:rPr>
        <w:t>Raabs</w:t>
      </w:r>
      <w:proofErr w:type="spellEnd"/>
      <w:r w:rsidR="000113AE" w:rsidRPr="00662B23">
        <w:rPr>
          <w:b/>
          <w:bCs/>
          <w:color w:val="505050"/>
        </w:rPr>
        <w:br/>
      </w:r>
    </w:p>
    <w:p w:rsidR="000113AE" w:rsidRPr="00662B23" w:rsidRDefault="000113AE" w:rsidP="000113AE">
      <w:pPr>
        <w:spacing w:before="120"/>
        <w:ind w:left="3540" w:firstLine="708"/>
        <w:rPr>
          <w:b/>
          <w:bCs/>
          <w:color w:val="505050"/>
        </w:rPr>
      </w:pPr>
      <w:r w:rsidRPr="00662B23">
        <w:rPr>
          <w:b/>
          <w:bCs/>
          <w:color w:val="505050"/>
        </w:rPr>
        <w:br/>
      </w:r>
    </w:p>
    <w:p w:rsidR="003C68AC" w:rsidRDefault="000113AE" w:rsidP="000113AE">
      <w:pPr>
        <w:spacing w:before="120"/>
        <w:rPr>
          <w:color w:val="505050"/>
        </w:rPr>
      </w:pPr>
      <w:r w:rsidRPr="00662B23">
        <w:rPr>
          <w:color w:val="505050"/>
        </w:rPr>
        <w:t xml:space="preserve">Vyvěšeno na </w:t>
      </w:r>
      <w:r w:rsidR="003C68AC">
        <w:rPr>
          <w:color w:val="505050"/>
        </w:rPr>
        <w:t xml:space="preserve">webových stránkách a </w:t>
      </w:r>
      <w:r w:rsidRPr="00662B23">
        <w:rPr>
          <w:color w:val="505050"/>
        </w:rPr>
        <w:t>úřední</w:t>
      </w:r>
      <w:r w:rsidR="003C68AC">
        <w:rPr>
          <w:color w:val="505050"/>
        </w:rPr>
        <w:t xml:space="preserve">ch deskách členských měst a obcí  </w:t>
      </w:r>
    </w:p>
    <w:p w:rsidR="000113AE" w:rsidRPr="00662B23" w:rsidRDefault="003C68AC" w:rsidP="000113AE">
      <w:pPr>
        <w:spacing w:before="120"/>
        <w:rPr>
          <w:color w:val="505050"/>
        </w:rPr>
      </w:pPr>
      <w:r>
        <w:rPr>
          <w:color w:val="505050"/>
        </w:rPr>
        <w:t xml:space="preserve"> dne: ………………………</w:t>
      </w:r>
    </w:p>
    <w:p w:rsidR="000113AE" w:rsidRPr="00662B23" w:rsidRDefault="000113AE" w:rsidP="000113AE">
      <w:pPr>
        <w:spacing w:before="120"/>
        <w:rPr>
          <w:color w:val="505050"/>
        </w:rPr>
      </w:pPr>
      <w:r w:rsidRPr="00662B23">
        <w:rPr>
          <w:color w:val="505050"/>
        </w:rPr>
        <w:t> </w:t>
      </w:r>
    </w:p>
    <w:p w:rsidR="000113AE" w:rsidRPr="00662B23" w:rsidRDefault="000113AE" w:rsidP="000113AE">
      <w:pPr>
        <w:spacing w:before="120"/>
        <w:rPr>
          <w:color w:val="505050"/>
        </w:rPr>
      </w:pPr>
      <w:r w:rsidRPr="00662B23">
        <w:rPr>
          <w:color w:val="505050"/>
        </w:rPr>
        <w:t>Sejmuto z úřední desky dne: ……………...</w:t>
      </w:r>
    </w:p>
    <w:p w:rsidR="002D22EC" w:rsidRDefault="002D22EC"/>
    <w:sectPr w:rsidR="002D22EC" w:rsidSect="0020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38C7"/>
    <w:multiLevelType w:val="multilevel"/>
    <w:tmpl w:val="EF98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AF"/>
    <w:rsid w:val="000113AE"/>
    <w:rsid w:val="00267E2C"/>
    <w:rsid w:val="002D22EC"/>
    <w:rsid w:val="003C68AC"/>
    <w:rsid w:val="00627826"/>
    <w:rsid w:val="006967AF"/>
    <w:rsid w:val="00960F93"/>
    <w:rsid w:val="00C07C7D"/>
    <w:rsid w:val="00C2443D"/>
    <w:rsid w:val="00E27EBD"/>
    <w:rsid w:val="00E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D24AA-3DE7-4D7D-AE54-7EDB1369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0113AE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27EBD"/>
    <w:pPr>
      <w:tabs>
        <w:tab w:val="center" w:pos="4536"/>
        <w:tab w:val="right" w:pos="9072"/>
      </w:tabs>
    </w:pPr>
    <w:rPr>
      <w:rFonts w:ascii="Book Antiqua" w:eastAsia="Calibri" w:hAnsi="Book Antiqua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27EBD"/>
    <w:rPr>
      <w:rFonts w:ascii="Book Antiqua" w:eastAsia="Calibri" w:hAnsi="Book Antiqua" w:cs="Times New Roman"/>
    </w:rPr>
  </w:style>
  <w:style w:type="paragraph" w:customStyle="1" w:styleId="HeaderOdd">
    <w:name w:val="Header Odd"/>
    <w:basedOn w:val="Bezmezer"/>
    <w:qFormat/>
    <w:rsid w:val="00E27EBD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Kojetice</cp:lastModifiedBy>
  <cp:revision>2</cp:revision>
  <dcterms:created xsi:type="dcterms:W3CDTF">2020-01-13T11:46:00Z</dcterms:created>
  <dcterms:modified xsi:type="dcterms:W3CDTF">2020-01-13T11:46:00Z</dcterms:modified>
</cp:coreProperties>
</file>